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37" w:rsidRDefault="00BE0637" w:rsidP="00BE0637">
      <w:pPr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E063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ЛАБОРАТОРИЯ АЙДЕНТИКИ</w:t>
      </w:r>
    </w:p>
    <w:p w:rsidR="00BE0637" w:rsidRDefault="00BE0637" w:rsidP="00BE0637">
      <w:pPr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E063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Практический курс и исследовательская программа для театральных менеджеров и дизайнеров по формированию </w:t>
      </w:r>
      <w:proofErr w:type="spellStart"/>
      <w:r w:rsidRPr="00BE063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айдентики</w:t>
      </w:r>
      <w:proofErr w:type="spellEnd"/>
      <w:r w:rsidRPr="00BE063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театров и театральных проектов</w:t>
      </w:r>
    </w:p>
    <w:p w:rsidR="00BE0637" w:rsidRDefault="00BE0637" w:rsidP="00BE0637">
      <w:pPr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BE0637" w:rsidRPr="00BE0637" w:rsidRDefault="00BE0637" w:rsidP="00BE0637">
      <w:pPr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E063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Заявка для театральных менеджеров (проект брифа):</w:t>
      </w:r>
    </w:p>
    <w:tbl>
      <w:tblPr>
        <w:tblpPr w:leftFromText="180" w:rightFromText="180" w:vertAnchor="page" w:horzAnchor="margin" w:tblpY="3506"/>
        <w:tblW w:w="105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9705"/>
      </w:tblGrid>
      <w:tr w:rsidR="00BE0637" w:rsidTr="00BE0637">
        <w:trPr>
          <w:trHeight w:val="99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1.                   </w:t>
            </w:r>
          </w:p>
        </w:tc>
        <w:tc>
          <w:tcPr>
            <w:tcW w:w="9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Театр/проект</w:t>
            </w:r>
          </w:p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E0637" w:rsidTr="00BE0637">
        <w:trPr>
          <w:trHeight w:val="99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2.                   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Имя, фамилия и должность основного контактного лица</w:t>
            </w:r>
          </w:p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E0637" w:rsidTr="00BE0637">
        <w:trPr>
          <w:trHeight w:val="126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3.                   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Название театра (максимально полный и максимально короткий вариант + как название должно прописываться на афишах)</w:t>
            </w:r>
          </w:p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E0637" w:rsidTr="00BE0637">
        <w:trPr>
          <w:trHeight w:val="99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4.                   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медианосители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(существующие и возможные)</w:t>
            </w:r>
          </w:p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E0637" w:rsidTr="00BE0637">
        <w:trPr>
          <w:trHeight w:val="99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5.                   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История театра (ключевые моменты)</w:t>
            </w:r>
          </w:p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E0637" w:rsidTr="00BE0637">
        <w:trPr>
          <w:trHeight w:val="99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6.                   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Где, в каком помещении/здании находится ваш театр? </w:t>
            </w:r>
          </w:p>
        </w:tc>
      </w:tr>
      <w:tr w:rsidR="00BE0637" w:rsidTr="00BE0637">
        <w:trPr>
          <w:trHeight w:val="99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7.                   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Форма деятельности театра (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репертуарный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/ проектный)</w:t>
            </w:r>
          </w:p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E0637" w:rsidTr="00BE0637">
        <w:trPr>
          <w:trHeight w:val="99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8.                   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Основные положения художественной политики театра</w:t>
            </w:r>
          </w:p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E0637" w:rsidTr="00BE0637">
        <w:trPr>
          <w:trHeight w:val="126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9.                   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Кто в театре принимает решения о фирменном стиле?</w:t>
            </w:r>
          </w:p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Есть ли дополнительные утверждающие организации?</w:t>
            </w:r>
          </w:p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E0637" w:rsidTr="00BE0637">
        <w:trPr>
          <w:trHeight w:val="99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10.               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Предыдущие рекламные компании (как фирменный стиль театра выглядит сейчас?)</w:t>
            </w:r>
          </w:p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E0637" w:rsidTr="00BE0637">
        <w:trPr>
          <w:trHeight w:val="99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11.               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Конкурентная среда</w:t>
            </w:r>
          </w:p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E0637" w:rsidTr="00BE0637">
        <w:trPr>
          <w:trHeight w:val="99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lastRenderedPageBreak/>
              <w:t xml:space="preserve">12.               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Когда в последний раз проводилось исследование аудитории театра?</w:t>
            </w:r>
          </w:p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E0637" w:rsidTr="00BE0637">
        <w:trPr>
          <w:trHeight w:val="99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13.               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Целевая аудитория (анализ)</w:t>
            </w:r>
          </w:p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E0637" w:rsidTr="00BE0637">
        <w:trPr>
          <w:trHeight w:val="99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14.               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Устоявшиеся мнение зрителей о категории услуги</w:t>
            </w:r>
          </w:p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E0637" w:rsidTr="00BE0637">
        <w:trPr>
          <w:trHeight w:val="99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15.               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Позиционирование услуги</w:t>
            </w:r>
          </w:p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E0637" w:rsidTr="00BE0637">
        <w:trPr>
          <w:trHeight w:val="99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16.               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Предложение целевой группе (основное сообщение)</w:t>
            </w:r>
          </w:p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E0637" w:rsidTr="00BE0637">
        <w:trPr>
          <w:trHeight w:val="99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17.               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Доказательства, подтверждающие предложение</w:t>
            </w:r>
          </w:p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E0637" w:rsidTr="00BE0637">
        <w:trPr>
          <w:trHeight w:val="99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18.               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связи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с чем возникла потребность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редизайне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(создании) фирменного стиля</w:t>
            </w:r>
          </w:p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E0637" w:rsidTr="00BE0637">
        <w:trPr>
          <w:trHeight w:val="99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19.               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Преимущества или уникальность театра</w:t>
            </w:r>
          </w:p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E0637" w:rsidTr="00BE0637">
        <w:trPr>
          <w:trHeight w:val="126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20.               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Стратегическая цель фирменного стиля (Чего мы хотим достигнуть данной коммуникацией)</w:t>
            </w:r>
          </w:p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E0637" w:rsidTr="00BE0637">
        <w:trPr>
          <w:trHeight w:val="99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21.               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Впечатление, которое должно остаться после восприятия нового фирменного стиля</w:t>
            </w:r>
          </w:p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E0637" w:rsidTr="00BE0637">
        <w:trPr>
          <w:trHeight w:val="99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22.               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Желательный тон и язык визуального сообщения</w:t>
            </w:r>
          </w:p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E0637" w:rsidTr="00BE0637">
        <w:trPr>
          <w:trHeight w:val="99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23.               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Обязательные элементы</w:t>
            </w:r>
          </w:p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E0637" w:rsidTr="00BE0637">
        <w:trPr>
          <w:trHeight w:val="99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lastRenderedPageBreak/>
              <w:t xml:space="preserve">24.               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Есть ли в театре штатный фотограф?</w:t>
            </w:r>
          </w:p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E0637" w:rsidTr="00BE0637">
        <w:trPr>
          <w:trHeight w:val="99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25.               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Есть ли в театре штатный дизайнер?</w:t>
            </w:r>
          </w:p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E0637" w:rsidTr="00BE0637">
        <w:trPr>
          <w:trHeight w:val="99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26.               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Ограничения</w:t>
            </w:r>
          </w:p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E0637" w:rsidTr="00BE0637">
        <w:trPr>
          <w:trHeight w:val="99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27. 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Формат предоставления работы</w:t>
            </w:r>
          </w:p>
          <w:p w:rsidR="00BE0637" w:rsidRDefault="00BE0637" w:rsidP="00BE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BE0637" w:rsidRDefault="00BE0637"/>
    <w:p w:rsidR="00BE0637" w:rsidRDefault="00BE0637"/>
    <w:p w:rsidR="00BE0637" w:rsidRDefault="00BE0637" w:rsidP="00BE06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 заявке приложите максимальное количество фотографий здания театра и внутренних помещений. Приложите до 10 изображений-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референсов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для создания фирменного стиля театра.  </w:t>
      </w:r>
    </w:p>
    <w:p w:rsidR="00BE0637" w:rsidRDefault="00BE0637"/>
    <w:p w:rsidR="00BE0637" w:rsidRDefault="00BE0637" w:rsidP="00BE063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Заявки принимаются по электронной </w:t>
      </w:r>
      <w:r w:rsidRPr="002118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почте </w:t>
      </w:r>
      <w:proofErr w:type="spellStart"/>
      <w:r w:rsidRPr="0021189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en-US"/>
        </w:rPr>
        <w:t>identica</w:t>
      </w:r>
      <w:proofErr w:type="spellEnd"/>
      <w:r w:rsidRPr="0021189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.</w:t>
      </w:r>
      <w:r w:rsidRPr="0021189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en-US"/>
        </w:rPr>
        <w:t>it</w:t>
      </w:r>
      <w:r w:rsidRPr="0021189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2020@</w:t>
      </w:r>
      <w:proofErr w:type="spellStart"/>
      <w:r w:rsidRPr="0021189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en-US"/>
        </w:rPr>
        <w:t>gmail</w:t>
      </w:r>
      <w:proofErr w:type="spellEnd"/>
      <w:r w:rsidRPr="0021189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.</w:t>
      </w:r>
      <w:r w:rsidRPr="0021189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en-US"/>
        </w:rPr>
        <w:t>com</w:t>
      </w:r>
      <w:r w:rsidRPr="0021189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до 20 февраля, 18.00.  Просьба в теме сообщения указать имя и фамилию, город и от кого заявка, от театрального менеджера или дизайнер.</w:t>
      </w:r>
    </w:p>
    <w:p w:rsidR="00BE0637" w:rsidRPr="00BE0637" w:rsidRDefault="00BE0637">
      <w:bookmarkStart w:id="0" w:name="_GoBack"/>
      <w:bookmarkEnd w:id="0"/>
    </w:p>
    <w:sectPr w:rsidR="00BE0637" w:rsidRPr="00BE0637" w:rsidSect="00BE0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0B"/>
    <w:rsid w:val="0035240B"/>
    <w:rsid w:val="004B359D"/>
    <w:rsid w:val="00BE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637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637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375</Words>
  <Characters>2142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Ганзера</dc:creator>
  <cp:keywords/>
  <dc:description/>
  <cp:lastModifiedBy>Ирина Ганзера</cp:lastModifiedBy>
  <cp:revision>2</cp:revision>
  <dcterms:created xsi:type="dcterms:W3CDTF">2020-02-05T14:38:00Z</dcterms:created>
  <dcterms:modified xsi:type="dcterms:W3CDTF">2020-02-05T14:43:00Z</dcterms:modified>
</cp:coreProperties>
</file>